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61717" w14:textId="272F0EF3" w:rsidR="00DF3792" w:rsidRPr="002863DF" w:rsidRDefault="00091AA4" w:rsidP="00DF3792">
      <w:pPr>
        <w:spacing w:after="0" w:line="240" w:lineRule="auto"/>
      </w:pPr>
      <w:r>
        <w:t>Deck Supply Services</w:t>
      </w:r>
      <w:r w:rsidR="0097516B">
        <w:t xml:space="preserve"> warrants to </w:t>
      </w:r>
      <w:r w:rsidR="006D436C">
        <w:t xml:space="preserve">the purchaser that its </w:t>
      </w:r>
      <w:r w:rsidR="00692744">
        <w:t>Pegatha Prod</w:t>
      </w:r>
      <w:r>
        <w:t>ucts</w:t>
      </w:r>
      <w:r w:rsidR="0097516B">
        <w:t xml:space="preserve"> are free of defects in workmanship and materials and that, in the course of nor</w:t>
      </w:r>
      <w:r w:rsidR="00C54678">
        <w:t xml:space="preserve">mal and proper use, its </w:t>
      </w:r>
      <w:r>
        <w:t>Pegatha</w:t>
      </w:r>
      <w:r w:rsidR="00D17B3B">
        <w:t xml:space="preserve"> </w:t>
      </w:r>
      <w:r w:rsidR="0097516B">
        <w:t>Aluminum Products will not crack, peel, blister, flake, rust, nor be subject to abnormal weathering per AAMA 2604 specifications.</w:t>
      </w:r>
      <w:r w:rsidR="0097516B">
        <w:br/>
      </w:r>
      <w:r w:rsidR="0097516B">
        <w:br/>
      </w:r>
      <w:r w:rsidR="002863DF">
        <w:t>This non-transferable warranty applies only to living entities and is effective for the lifetime of the original purchaser</w:t>
      </w:r>
      <w:r w:rsidR="00131B13">
        <w:t xml:space="preserve"> </w:t>
      </w:r>
      <w:r w:rsidR="002863DF">
        <w:t>/</w:t>
      </w:r>
      <w:r w:rsidR="00131B13">
        <w:t xml:space="preserve"> </w:t>
      </w:r>
      <w:r w:rsidR="002863DF">
        <w:t xml:space="preserve">owner of real estate upon which the material is installed. </w:t>
      </w:r>
      <w:r w:rsidR="0097516B">
        <w:t xml:space="preserve">The original owner must complete a warranty registration card and send it to </w:t>
      </w:r>
      <w:r>
        <w:rPr>
          <w:sz w:val="24"/>
          <w:szCs w:val="24"/>
        </w:rPr>
        <w:t xml:space="preserve">Deck Supply Services, </w:t>
      </w:r>
      <w:r w:rsidR="008B01C6">
        <w:rPr>
          <w:sz w:val="24"/>
          <w:szCs w:val="24"/>
        </w:rPr>
        <w:t>233 E Walcott Road</w:t>
      </w:r>
    </w:p>
    <w:p w14:paraId="1EC0A76C" w14:textId="0EDF4A38" w:rsidR="0097516B" w:rsidRPr="00DF3792" w:rsidRDefault="008B01C6" w:rsidP="00DF3792">
      <w:pPr>
        <w:spacing w:after="0" w:line="240" w:lineRule="auto"/>
        <w:rPr>
          <w:sz w:val="24"/>
          <w:szCs w:val="24"/>
        </w:rPr>
      </w:pPr>
      <w:r>
        <w:rPr>
          <w:sz w:val="24"/>
          <w:szCs w:val="24"/>
        </w:rPr>
        <w:t>Walcott</w:t>
      </w:r>
      <w:r w:rsidR="00DF3792">
        <w:rPr>
          <w:sz w:val="24"/>
          <w:szCs w:val="24"/>
        </w:rPr>
        <w:t>, IA 527</w:t>
      </w:r>
      <w:r>
        <w:rPr>
          <w:sz w:val="24"/>
          <w:szCs w:val="24"/>
        </w:rPr>
        <w:t>73</w:t>
      </w:r>
      <w:r w:rsidR="00DF3792">
        <w:rPr>
          <w:sz w:val="24"/>
          <w:szCs w:val="24"/>
        </w:rPr>
        <w:t xml:space="preserve"> </w:t>
      </w:r>
      <w:r w:rsidR="0097516B">
        <w:t>in order for the warranty to be valid.</w:t>
      </w:r>
    </w:p>
    <w:p w14:paraId="5FE39A72" w14:textId="77777777" w:rsidR="00826C10" w:rsidRDefault="000B6BB6" w:rsidP="00826C10">
      <w:pPr>
        <w:pStyle w:val="NormalWeb"/>
      </w:pPr>
      <w:r>
        <w:t xml:space="preserve"> </w:t>
      </w:r>
      <w:r w:rsidR="00826C10">
        <w:rPr>
          <w:sz w:val="23"/>
          <w:szCs w:val="23"/>
        </w:rPr>
        <w:t>For a full copy of our warranty, please write to:</w:t>
      </w:r>
    </w:p>
    <w:p w14:paraId="39A8FACE" w14:textId="77777777" w:rsidR="00C54678" w:rsidRDefault="00091AA4" w:rsidP="00C54678">
      <w:pPr>
        <w:spacing w:after="0" w:line="240" w:lineRule="auto"/>
        <w:rPr>
          <w:sz w:val="24"/>
          <w:szCs w:val="24"/>
        </w:rPr>
      </w:pPr>
      <w:r>
        <w:rPr>
          <w:sz w:val="24"/>
          <w:szCs w:val="24"/>
        </w:rPr>
        <w:t>Deck Supply Services, LLC.</w:t>
      </w:r>
    </w:p>
    <w:p w14:paraId="22AA8030" w14:textId="2D56F8D1" w:rsidR="00C54678" w:rsidRDefault="008B01C6" w:rsidP="00C54678">
      <w:pPr>
        <w:spacing w:after="0" w:line="240" w:lineRule="auto"/>
        <w:rPr>
          <w:sz w:val="24"/>
          <w:szCs w:val="24"/>
        </w:rPr>
      </w:pPr>
      <w:r>
        <w:rPr>
          <w:sz w:val="24"/>
          <w:szCs w:val="24"/>
        </w:rPr>
        <w:t>233 E Walcott Road</w:t>
      </w:r>
    </w:p>
    <w:p w14:paraId="020472A1" w14:textId="34C6D710" w:rsidR="00C54678" w:rsidRDefault="008B01C6" w:rsidP="00C54678">
      <w:pPr>
        <w:spacing w:after="0" w:line="240" w:lineRule="auto"/>
        <w:rPr>
          <w:sz w:val="24"/>
          <w:szCs w:val="24"/>
        </w:rPr>
      </w:pPr>
      <w:r>
        <w:rPr>
          <w:sz w:val="24"/>
          <w:szCs w:val="24"/>
        </w:rPr>
        <w:t>Walcott</w:t>
      </w:r>
      <w:r w:rsidR="00C54678">
        <w:rPr>
          <w:sz w:val="24"/>
          <w:szCs w:val="24"/>
        </w:rPr>
        <w:t>, IA 527</w:t>
      </w:r>
      <w:r>
        <w:rPr>
          <w:sz w:val="24"/>
          <w:szCs w:val="24"/>
        </w:rPr>
        <w:t>73</w:t>
      </w:r>
    </w:p>
    <w:p w14:paraId="7FAE3F02" w14:textId="77777777" w:rsidR="00C54678" w:rsidRDefault="00C54678" w:rsidP="00C54678">
      <w:pPr>
        <w:spacing w:after="0" w:line="240" w:lineRule="auto"/>
        <w:rPr>
          <w:sz w:val="24"/>
          <w:szCs w:val="24"/>
        </w:rPr>
      </w:pPr>
    </w:p>
    <w:p w14:paraId="5AB43C98" w14:textId="77777777" w:rsidR="006D436C" w:rsidRDefault="006D436C" w:rsidP="006D436C">
      <w:r>
        <w:t xml:space="preserve">INSTALLATIONS WHERE THE ATMOSPHERE IS INFLUENCED BY BODIES OF SALT WATER (OR OTHER CONTAMINANT CONDITIONS) </w:t>
      </w:r>
      <w:r w:rsidR="00826C10">
        <w:t xml:space="preserve">THE OWNER </w:t>
      </w:r>
      <w:r>
        <w:t xml:space="preserve">MUST ADHERE TO THE CLEANING GUIDELINES SPECIFIED </w:t>
      </w:r>
    </w:p>
    <w:p w14:paraId="4F85705B" w14:textId="77777777" w:rsidR="006D436C" w:rsidRDefault="006D436C" w:rsidP="006D436C">
      <w:r>
        <w:t>DAMAGE OR DISCOLORATION DUE TO MISS</w:t>
      </w:r>
      <w:r w:rsidR="00D17B3B">
        <w:t xml:space="preserve"> US</w:t>
      </w:r>
      <w:r>
        <w:t>E, ABUSE, ABRASION (INCLUDING SAND ABRASION) AND IMPROPER STORAGE OR TO ALTERATION OF THE MATERIAL BY PAINTS, CHEMICALS, OR OTHER SUBSTANCES NOT REC</w:t>
      </w:r>
      <w:r w:rsidR="00D17B3B">
        <w:t>OMMENDED FOR OUR PRODUCTS.</w:t>
      </w:r>
    </w:p>
    <w:p w14:paraId="4D34246E" w14:textId="77777777" w:rsidR="006D436C" w:rsidRDefault="00725FC3" w:rsidP="006D436C">
      <w:r>
        <w:t xml:space="preserve">IF </w:t>
      </w:r>
      <w:r w:rsidR="006D436C">
        <w:t>PRODUCTS ARE FOUND TO BE DEFECTIVE AN</w:t>
      </w:r>
      <w:r w:rsidR="009736E2">
        <w:t xml:space="preserve">D COVERED BY THIS WARRANT, </w:t>
      </w:r>
      <w:r w:rsidR="00091AA4">
        <w:t>Deck Supply Services LLC</w:t>
      </w:r>
      <w:r w:rsidR="000B6BB6">
        <w:t>.</w:t>
      </w:r>
      <w:r w:rsidR="00091AA4">
        <w:t xml:space="preserve">, </w:t>
      </w:r>
      <w:r w:rsidR="009736E2">
        <w:t>WILL PROVIDE REPLACEMENT OF THE DEF</w:t>
      </w:r>
      <w:r w:rsidR="000B6BB6">
        <w:t>F</w:t>
      </w:r>
      <w:r w:rsidR="009736E2">
        <w:t xml:space="preserve">ECTIVE </w:t>
      </w:r>
      <w:r w:rsidR="006D436C">
        <w:t xml:space="preserve">PRODUCTS, OR </w:t>
      </w:r>
      <w:r w:rsidR="009736E2">
        <w:t xml:space="preserve">AT THE SOLE DISCRETION OF </w:t>
      </w:r>
      <w:r w:rsidR="00091AA4">
        <w:t xml:space="preserve">Deck Supply Services LLC., </w:t>
      </w:r>
      <w:r w:rsidR="006D436C">
        <w:t>PROVIDE FINANCIAL COMPENSATION EQUAL TO THE ORIGINAL PURCHASE PRICE.</w:t>
      </w:r>
    </w:p>
    <w:p w14:paraId="646673D7" w14:textId="7AAB81FF" w:rsidR="009736E2" w:rsidRPr="00725FC3" w:rsidRDefault="006D436C" w:rsidP="00725FC3">
      <w:r>
        <w:t xml:space="preserve">THE WARRANTY WILL BE EFFECTIVE:  FOR THE LIFTIME OF THE </w:t>
      </w:r>
      <w:r w:rsidR="009736E2">
        <w:t xml:space="preserve">ORIGINAL </w:t>
      </w:r>
      <w:r>
        <w:t>OWNER OF REAL ESTATE UPON WHICH THE MATERIAL IS INSTALLED.  A WARRANTY REGISTRATION CARD MUST BE</w:t>
      </w:r>
      <w:r w:rsidR="009736E2">
        <w:t xml:space="preserve"> FILLED OUT </w:t>
      </w:r>
      <w:r w:rsidR="00725FC3">
        <w:t xml:space="preserve">BY THE PURCHASER / ORIGINAL OWNER </w:t>
      </w:r>
      <w:r w:rsidR="009736E2">
        <w:t>AND MAILED TO</w:t>
      </w:r>
      <w:r w:rsidR="00725FC3">
        <w:t xml:space="preserve">: </w:t>
      </w:r>
      <w:r w:rsidR="00091AA4">
        <w:t xml:space="preserve">Deck Supply Services LLC., </w:t>
      </w:r>
      <w:r w:rsidR="008B01C6">
        <w:rPr>
          <w:sz w:val="24"/>
          <w:szCs w:val="24"/>
        </w:rPr>
        <w:t>233 E Walcott Road Walcott, IA 52773</w:t>
      </w:r>
    </w:p>
    <w:p w14:paraId="4976DDD1" w14:textId="5C82507F" w:rsidR="00826C10" w:rsidRDefault="006D436C" w:rsidP="00725FC3">
      <w:pPr>
        <w:rPr>
          <w:sz w:val="24"/>
          <w:szCs w:val="24"/>
        </w:rPr>
      </w:pPr>
      <w:r>
        <w:t xml:space="preserve">THE </w:t>
      </w:r>
      <w:r w:rsidR="00725FC3">
        <w:t xml:space="preserve">PURCHASER / </w:t>
      </w:r>
      <w:r>
        <w:t>ORIGINAL OWNER WILL HAVE 10 DAYS TO COMPLE</w:t>
      </w:r>
      <w:r w:rsidR="009736E2">
        <w:t xml:space="preserve">TE AND MAIL THE </w:t>
      </w:r>
      <w:r>
        <w:t xml:space="preserve">REGISTRATION CARD TO BE VALID.  A REGISTRATION CARD CAN BE REQUESTED IN WRITING </w:t>
      </w:r>
      <w:r w:rsidR="00725FC3">
        <w:t>FROM</w:t>
      </w:r>
      <w:r w:rsidR="00091AA4" w:rsidRPr="00091AA4">
        <w:t xml:space="preserve"> </w:t>
      </w:r>
      <w:r w:rsidR="00091AA4">
        <w:t xml:space="preserve">Deck Supply Services LLC., </w:t>
      </w:r>
      <w:r w:rsidR="008B01C6">
        <w:rPr>
          <w:sz w:val="24"/>
          <w:szCs w:val="24"/>
        </w:rPr>
        <w:t>233 E Walcott Road, Walcott, IA 52773.</w:t>
      </w:r>
    </w:p>
    <w:p w14:paraId="7028652D" w14:textId="77777777" w:rsidR="00826C10" w:rsidRDefault="00826C10" w:rsidP="00725FC3">
      <w:pPr>
        <w:rPr>
          <w:sz w:val="24"/>
          <w:szCs w:val="24"/>
        </w:rPr>
      </w:pPr>
    </w:p>
    <w:p w14:paraId="58BE6FC6" w14:textId="77777777" w:rsidR="00826C10" w:rsidRDefault="00826C10" w:rsidP="00725FC3">
      <w:pPr>
        <w:rPr>
          <w:sz w:val="24"/>
          <w:szCs w:val="24"/>
        </w:rPr>
      </w:pPr>
    </w:p>
    <w:p w14:paraId="1CD2E5A9" w14:textId="77777777" w:rsidR="00826C10" w:rsidRPr="00725FC3" w:rsidRDefault="00826C10" w:rsidP="00725FC3"/>
    <w:p w14:paraId="61C138FE" w14:textId="77777777" w:rsidR="00725FC3" w:rsidRPr="00725FC3" w:rsidRDefault="00725FC3"/>
    <w:p w14:paraId="4CB455BE" w14:textId="77777777" w:rsidR="00091AA4" w:rsidRDefault="00D17B3B" w:rsidP="00C54678">
      <w:pPr>
        <w:spacing w:after="0" w:line="240" w:lineRule="auto"/>
        <w:jc w:val="center"/>
        <w:rPr>
          <w:b/>
          <w:sz w:val="24"/>
          <w:szCs w:val="24"/>
        </w:rPr>
      </w:pPr>
      <w:r>
        <w:rPr>
          <w:b/>
          <w:sz w:val="24"/>
          <w:szCs w:val="24"/>
        </w:rPr>
        <w:t xml:space="preserve"> </w:t>
      </w:r>
    </w:p>
    <w:p w14:paraId="3D4A4253" w14:textId="77777777" w:rsidR="00F302B2" w:rsidRPr="00826C10" w:rsidRDefault="00F302B2" w:rsidP="00C54678">
      <w:pPr>
        <w:spacing w:after="0" w:line="240" w:lineRule="auto"/>
        <w:jc w:val="center"/>
        <w:rPr>
          <w:b/>
          <w:sz w:val="24"/>
          <w:szCs w:val="24"/>
        </w:rPr>
      </w:pPr>
      <w:r w:rsidRPr="00826C10">
        <w:rPr>
          <w:b/>
          <w:sz w:val="24"/>
          <w:szCs w:val="24"/>
        </w:rPr>
        <w:lastRenderedPageBreak/>
        <w:t>Aluminum Railing</w:t>
      </w:r>
      <w:r w:rsidR="00D17B3B">
        <w:rPr>
          <w:b/>
          <w:sz w:val="24"/>
          <w:szCs w:val="24"/>
        </w:rPr>
        <w:t xml:space="preserve"> </w:t>
      </w:r>
    </w:p>
    <w:p w14:paraId="64DF3DFF" w14:textId="77777777" w:rsidR="006F1FB9" w:rsidRPr="00C54678" w:rsidRDefault="00692744" w:rsidP="00692744">
      <w:pPr>
        <w:spacing w:after="0" w:line="240" w:lineRule="auto"/>
        <w:rPr>
          <w:b/>
          <w:sz w:val="28"/>
          <w:szCs w:val="28"/>
        </w:rPr>
      </w:pPr>
      <w:r>
        <w:rPr>
          <w:b/>
          <w:sz w:val="28"/>
          <w:szCs w:val="28"/>
        </w:rPr>
        <w:tab/>
      </w:r>
      <w:r>
        <w:rPr>
          <w:b/>
          <w:sz w:val="28"/>
          <w:szCs w:val="28"/>
        </w:rPr>
        <w:tab/>
      </w:r>
      <w:r>
        <w:rPr>
          <w:b/>
          <w:sz w:val="28"/>
          <w:szCs w:val="28"/>
        </w:rPr>
        <w:tab/>
      </w:r>
      <w:r>
        <w:rPr>
          <w:b/>
          <w:sz w:val="28"/>
          <w:szCs w:val="28"/>
        </w:rPr>
        <w:tab/>
        <w:t>DECK SUPPLY SERVICES, LLC.</w:t>
      </w:r>
    </w:p>
    <w:p w14:paraId="635A434A" w14:textId="77777777" w:rsidR="006F1FB9" w:rsidRPr="00C54678" w:rsidRDefault="006F1FB9" w:rsidP="00F302B2">
      <w:pPr>
        <w:spacing w:after="0" w:line="240" w:lineRule="auto"/>
        <w:jc w:val="center"/>
        <w:rPr>
          <w:b/>
          <w:sz w:val="28"/>
          <w:szCs w:val="28"/>
        </w:rPr>
      </w:pPr>
      <w:r w:rsidRPr="00C54678">
        <w:rPr>
          <w:b/>
          <w:sz w:val="28"/>
          <w:szCs w:val="28"/>
        </w:rPr>
        <w:t>LIFETIME LIMITED WARRANTY</w:t>
      </w:r>
    </w:p>
    <w:p w14:paraId="18D45E0E" w14:textId="77777777" w:rsidR="006F1FB9" w:rsidRPr="00C54678" w:rsidRDefault="00D17B3B" w:rsidP="00F302B2">
      <w:pPr>
        <w:spacing w:after="0" w:line="240" w:lineRule="auto"/>
        <w:jc w:val="center"/>
        <w:rPr>
          <w:b/>
          <w:sz w:val="28"/>
          <w:szCs w:val="28"/>
          <w:u w:val="single"/>
        </w:rPr>
      </w:pPr>
      <w:r>
        <w:rPr>
          <w:b/>
          <w:sz w:val="28"/>
          <w:szCs w:val="28"/>
        </w:rPr>
        <w:t>P</w:t>
      </w:r>
      <w:r w:rsidR="00692744">
        <w:rPr>
          <w:b/>
          <w:sz w:val="28"/>
          <w:szCs w:val="28"/>
        </w:rPr>
        <w:t>EGATHA</w:t>
      </w:r>
      <w:r>
        <w:rPr>
          <w:b/>
          <w:sz w:val="28"/>
          <w:szCs w:val="28"/>
        </w:rPr>
        <w:t xml:space="preserve"> </w:t>
      </w:r>
      <w:r w:rsidR="0075178D">
        <w:rPr>
          <w:b/>
          <w:sz w:val="28"/>
          <w:szCs w:val="28"/>
        </w:rPr>
        <w:t>Aluminum Railing</w:t>
      </w:r>
      <w:r w:rsidR="00FE7A53">
        <w:rPr>
          <w:b/>
          <w:sz w:val="28"/>
          <w:szCs w:val="28"/>
        </w:rPr>
        <w:t xml:space="preserve"> Products</w:t>
      </w:r>
    </w:p>
    <w:p w14:paraId="2628EF57" w14:textId="77777777" w:rsidR="006F1FB9" w:rsidRDefault="006F1FB9" w:rsidP="006F1FB9">
      <w:pPr>
        <w:spacing w:after="0" w:line="240" w:lineRule="auto"/>
        <w:rPr>
          <w:b/>
          <w:u w:val="single"/>
        </w:rPr>
      </w:pPr>
    </w:p>
    <w:p w14:paraId="0B72B58D" w14:textId="77777777" w:rsidR="006F1FB9" w:rsidRPr="00F302B2" w:rsidRDefault="00091AA4" w:rsidP="006F1FB9">
      <w:pPr>
        <w:spacing w:after="0" w:line="240" w:lineRule="auto"/>
      </w:pPr>
      <w:r>
        <w:t xml:space="preserve">Deck Supply Services LLC., </w:t>
      </w:r>
      <w:r>
        <w:rPr>
          <w:sz w:val="24"/>
          <w:szCs w:val="24"/>
        </w:rPr>
        <w:t xml:space="preserve"> </w:t>
      </w:r>
      <w:r w:rsidR="006F1FB9" w:rsidRPr="00F302B2">
        <w:t xml:space="preserve">warrants to the purchaser </w:t>
      </w:r>
      <w:r w:rsidR="00F302B2" w:rsidRPr="00F302B2">
        <w:t xml:space="preserve">that </w:t>
      </w:r>
      <w:r w:rsidR="00D17B3B">
        <w:t>P</w:t>
      </w:r>
      <w:r>
        <w:t>egatha</w:t>
      </w:r>
      <w:r w:rsidR="00D17B3B">
        <w:t xml:space="preserve"> </w:t>
      </w:r>
      <w:r w:rsidR="00F302B2" w:rsidRPr="00F302B2">
        <w:t>Aluminum Railing Pr</w:t>
      </w:r>
      <w:r w:rsidR="00D17B3B">
        <w:t>oducts, Baluster</w:t>
      </w:r>
      <w:r w:rsidR="00F302B2" w:rsidRPr="00F302B2">
        <w:t xml:space="preserve"> are free of defects in workmanship and material and that, in the course of normal and</w:t>
      </w:r>
      <w:r w:rsidR="0009654F">
        <w:t xml:space="preserve"> proper use, its </w:t>
      </w:r>
      <w:r>
        <w:t xml:space="preserve">Pegatha </w:t>
      </w:r>
      <w:r w:rsidRPr="00F302B2">
        <w:t>Aluminum Railing Pr</w:t>
      </w:r>
      <w:r>
        <w:t>oducts</w:t>
      </w:r>
      <w:r w:rsidR="00F302B2" w:rsidRPr="00F302B2">
        <w:t xml:space="preserve"> will not crack, peel, blister</w:t>
      </w:r>
      <w:r w:rsidR="00826C10">
        <w:t xml:space="preserve">, flake, or rust </w:t>
      </w:r>
      <w:r w:rsidR="00F302B2" w:rsidRPr="00F302B2">
        <w:t xml:space="preserve">per </w:t>
      </w:r>
      <w:r w:rsidR="00F302B2" w:rsidRPr="00F302B2">
        <w:rPr>
          <w:b/>
          <w:i/>
        </w:rPr>
        <w:t>AAMA 2604</w:t>
      </w:r>
      <w:r w:rsidR="00826C10">
        <w:t xml:space="preserve"> s</w:t>
      </w:r>
      <w:r w:rsidR="00F302B2" w:rsidRPr="00F302B2">
        <w:t>pecifications.</w:t>
      </w:r>
    </w:p>
    <w:p w14:paraId="4AAB86A3" w14:textId="77777777" w:rsidR="006F1FB9" w:rsidRPr="006F1FB9" w:rsidRDefault="006F1FB9" w:rsidP="006F1FB9">
      <w:pPr>
        <w:spacing w:after="0" w:line="240" w:lineRule="auto"/>
        <w:rPr>
          <w:b/>
        </w:rPr>
      </w:pPr>
    </w:p>
    <w:p w14:paraId="3158FFB2" w14:textId="77777777" w:rsidR="006F1FB9" w:rsidRDefault="00EC64CC" w:rsidP="006F1FB9">
      <w:pPr>
        <w:spacing w:after="0" w:line="240" w:lineRule="auto"/>
      </w:pPr>
      <w:r>
        <w:t>This W</w:t>
      </w:r>
      <w:r w:rsidR="00F302B2">
        <w:t>arranty covers:</w:t>
      </w:r>
    </w:p>
    <w:p w14:paraId="3E561965" w14:textId="77777777" w:rsidR="00F302B2" w:rsidRDefault="00725FC3" w:rsidP="00F302B2">
      <w:pPr>
        <w:pStyle w:val="ListParagraph"/>
        <w:numPr>
          <w:ilvl w:val="0"/>
          <w:numId w:val="2"/>
        </w:numPr>
        <w:spacing w:after="0" w:line="240" w:lineRule="auto"/>
      </w:pPr>
      <w:r>
        <w:t>Any</w:t>
      </w:r>
      <w:r w:rsidR="00F302B2">
        <w:t xml:space="preserve"> defect in material and workmanship</w:t>
      </w:r>
    </w:p>
    <w:p w14:paraId="08190758" w14:textId="77777777" w:rsidR="00F302B2" w:rsidRDefault="00F302B2" w:rsidP="00F302B2">
      <w:pPr>
        <w:spacing w:after="0" w:line="240" w:lineRule="auto"/>
      </w:pPr>
    </w:p>
    <w:p w14:paraId="433B71AB" w14:textId="77777777" w:rsidR="00F302B2" w:rsidRDefault="00826C10" w:rsidP="00F302B2">
      <w:pPr>
        <w:spacing w:after="0" w:line="240" w:lineRule="auto"/>
      </w:pPr>
      <w:r>
        <w:t>Warranty</w:t>
      </w:r>
      <w:r w:rsidR="00EC64CC">
        <w:t xml:space="preserve"> Registration</w:t>
      </w:r>
      <w:r w:rsidR="00F302B2">
        <w:t>:</w:t>
      </w:r>
    </w:p>
    <w:p w14:paraId="5A847786" w14:textId="75382067" w:rsidR="00F302B2" w:rsidRDefault="003544D8" w:rsidP="005F3C57">
      <w:pPr>
        <w:pStyle w:val="ListParagraph"/>
        <w:numPr>
          <w:ilvl w:val="0"/>
          <w:numId w:val="2"/>
        </w:numPr>
        <w:spacing w:after="0" w:line="240" w:lineRule="auto"/>
      </w:pPr>
      <w:r>
        <w:t xml:space="preserve">For the lifetime of the owner of real estate upon which the material is installed.  A warranty registration card must be filled out and mailed to </w:t>
      </w:r>
      <w:r w:rsidR="00692744">
        <w:t>Deck Supply Services LLC.,</w:t>
      </w:r>
      <w:r w:rsidR="008B01C6">
        <w:t xml:space="preserve"> 233 E Walcott, Road, Walcott, IA 52773</w:t>
      </w:r>
      <w:r>
        <w:t>.  The original owner will have 10 days to complete and mail the registration card to be valid.  A registration card can be registered in writing from</w:t>
      </w:r>
      <w:r w:rsidR="00131B13">
        <w:t>:</w:t>
      </w:r>
      <w:r>
        <w:t xml:space="preserve"> </w:t>
      </w:r>
      <w:r w:rsidR="00692744">
        <w:t xml:space="preserve">Deck Supply Services LLC., </w:t>
      </w:r>
      <w:r w:rsidR="008B01C6">
        <w:t>233 E Walcott Road, Walcott, IA 52773</w:t>
      </w:r>
      <w:r w:rsidR="00692744">
        <w:t xml:space="preserve">.  </w:t>
      </w:r>
    </w:p>
    <w:p w14:paraId="26EA37AF" w14:textId="77777777" w:rsidR="00F302B2" w:rsidRPr="00131B13" w:rsidRDefault="00EC64CC" w:rsidP="00F302B2">
      <w:pPr>
        <w:spacing w:after="0" w:line="240" w:lineRule="auto"/>
      </w:pPr>
      <w:r>
        <w:t>Warranty a</w:t>
      </w:r>
      <w:r w:rsidR="00F302B2" w:rsidRPr="00131B13">
        <w:t>pplies to:</w:t>
      </w:r>
    </w:p>
    <w:p w14:paraId="0266EC8D" w14:textId="77777777" w:rsidR="00131B13" w:rsidRDefault="00AB7253" w:rsidP="00131B13">
      <w:pPr>
        <w:pStyle w:val="ListParagraph"/>
        <w:numPr>
          <w:ilvl w:val="0"/>
          <w:numId w:val="2"/>
        </w:numPr>
        <w:spacing w:after="0" w:line="240" w:lineRule="auto"/>
      </w:pPr>
      <w:r w:rsidRPr="00131B13">
        <w:t>The purchasing owner.  Proof of purchase must be provided.  This is a Limited Lifetime Warranty</w:t>
      </w:r>
    </w:p>
    <w:p w14:paraId="418D84A3" w14:textId="77777777" w:rsidR="00AB7253" w:rsidRPr="00131B13" w:rsidRDefault="00AB7253" w:rsidP="00131B13">
      <w:pPr>
        <w:pStyle w:val="ListParagraph"/>
        <w:numPr>
          <w:ilvl w:val="0"/>
          <w:numId w:val="2"/>
        </w:numPr>
        <w:spacing w:after="0" w:line="240" w:lineRule="auto"/>
      </w:pPr>
      <w:r w:rsidRPr="00131B13">
        <w:t>The Limited Lifetime Warranty applies only to living entities.  Non-living entities shall include but not be limited to governments, municipalities, corporations, and commercial operations. All non-living entities shall receive a 30-year limit</w:t>
      </w:r>
      <w:r w:rsidR="00131B13">
        <w:t>ed warranty from the date of</w:t>
      </w:r>
      <w:r w:rsidRPr="00131B13">
        <w:t xml:space="preserve"> purchase.</w:t>
      </w:r>
    </w:p>
    <w:p w14:paraId="6D262985" w14:textId="77777777" w:rsidR="00F302B2" w:rsidRDefault="00EC64CC" w:rsidP="00F302B2">
      <w:pPr>
        <w:spacing w:after="0" w:line="240" w:lineRule="auto"/>
      </w:pPr>
      <w:r>
        <w:t>Warranty c</w:t>
      </w:r>
      <w:r w:rsidR="00F302B2">
        <w:t>laim process:</w:t>
      </w:r>
    </w:p>
    <w:p w14:paraId="6C13CF05" w14:textId="724713E3" w:rsidR="00F302B2" w:rsidRDefault="00AB7253" w:rsidP="00AB7253">
      <w:pPr>
        <w:pStyle w:val="ListParagraph"/>
        <w:numPr>
          <w:ilvl w:val="0"/>
          <w:numId w:val="3"/>
        </w:numPr>
        <w:spacing w:after="0" w:line="240" w:lineRule="auto"/>
      </w:pPr>
      <w:r>
        <w:t>Contact the dealer or distributor who</w:t>
      </w:r>
      <w:r w:rsidR="0009654F">
        <w:t xml:space="preserve"> sold or installed the </w:t>
      </w:r>
      <w:r w:rsidR="00692744">
        <w:t>Pegatha</w:t>
      </w:r>
      <w:r w:rsidR="00D17B3B">
        <w:t xml:space="preserve"> </w:t>
      </w:r>
      <w:r>
        <w:t xml:space="preserve">Aluminum Products, or </w:t>
      </w:r>
      <w:r w:rsidR="00692744">
        <w:t xml:space="preserve">Deck Supply Services LLC., </w:t>
      </w:r>
      <w:r w:rsidR="008B01C6">
        <w:t>233 E Walcott Road, Walcott, IA 52773</w:t>
      </w:r>
      <w:r w:rsidR="00D17B3B">
        <w:t xml:space="preserve">, or call </w:t>
      </w:r>
      <w:r w:rsidR="00692744">
        <w:t>Deck Supply Services</w:t>
      </w:r>
      <w:r w:rsidR="0009654F">
        <w:t xml:space="preserve"> at 563-519-2291</w:t>
      </w:r>
      <w:r>
        <w:t xml:space="preserve"> within 30 days of discovering of the claimed defect.</w:t>
      </w:r>
    </w:p>
    <w:p w14:paraId="4EF9EED2" w14:textId="77777777" w:rsidR="00AB7253" w:rsidRDefault="0009654F" w:rsidP="00AB7253">
      <w:pPr>
        <w:pStyle w:val="ListParagraph"/>
        <w:numPr>
          <w:ilvl w:val="0"/>
          <w:numId w:val="3"/>
        </w:numPr>
        <w:spacing w:after="0" w:line="240" w:lineRule="auto"/>
      </w:pPr>
      <w:r>
        <w:t xml:space="preserve">If </w:t>
      </w:r>
      <w:r w:rsidR="00084131">
        <w:t>Aluminum Products are found to be defective and covered by this warranty.</w:t>
      </w:r>
      <w:r w:rsidR="00D17B3B">
        <w:t xml:space="preserve">  </w:t>
      </w:r>
      <w:r w:rsidR="00692744">
        <w:t>Deck Supply Services</w:t>
      </w:r>
      <w:r w:rsidR="00C54678">
        <w:t xml:space="preserve"> will </w:t>
      </w:r>
      <w:r w:rsidR="00084131">
        <w:t>provide repla</w:t>
      </w:r>
      <w:r w:rsidR="00D17B3B">
        <w:t xml:space="preserve">cement of the defective </w:t>
      </w:r>
      <w:r w:rsidR="00692744">
        <w:t>Pegatha</w:t>
      </w:r>
      <w:r w:rsidR="00D17B3B">
        <w:t xml:space="preserve"> </w:t>
      </w:r>
      <w:r w:rsidR="00084131">
        <w:t>Aluminum Products, or at the sole discretion of</w:t>
      </w:r>
      <w:r w:rsidR="00692744">
        <w:t xml:space="preserve"> Deck Supply Services LLC., </w:t>
      </w:r>
      <w:r w:rsidR="00084131">
        <w:t>provide financial compensation equal to the original purchase price.</w:t>
      </w:r>
    </w:p>
    <w:p w14:paraId="654BDFCE" w14:textId="77777777" w:rsidR="00084131" w:rsidRDefault="00084131" w:rsidP="00AB7253">
      <w:pPr>
        <w:pStyle w:val="ListParagraph"/>
        <w:numPr>
          <w:ilvl w:val="0"/>
          <w:numId w:val="3"/>
        </w:numPr>
        <w:spacing w:after="0" w:line="240" w:lineRule="auto"/>
      </w:pPr>
      <w:r>
        <w:t>Gloss Retentions and Fade (Delta E) reading will be measured on a clean surface free of dirt, chalk, oxidi</w:t>
      </w:r>
      <w:r w:rsidR="00131B13">
        <w:t>zed film or other contaminants</w:t>
      </w:r>
      <w:r>
        <w:t xml:space="preserve"> per AAMA 2604.</w:t>
      </w:r>
    </w:p>
    <w:p w14:paraId="2AD5C2CB" w14:textId="77777777" w:rsidR="00F302B2" w:rsidRDefault="00F302B2" w:rsidP="00F302B2">
      <w:pPr>
        <w:spacing w:after="0" w:line="240" w:lineRule="auto"/>
      </w:pPr>
    </w:p>
    <w:p w14:paraId="659EC13B" w14:textId="77777777" w:rsidR="00F302B2" w:rsidRDefault="00EC64CC" w:rsidP="00F302B2">
      <w:pPr>
        <w:spacing w:after="0" w:line="240" w:lineRule="auto"/>
      </w:pPr>
      <w:r>
        <w:t xml:space="preserve">Limitations &amp; Conditions </w:t>
      </w:r>
      <w:r w:rsidR="00826C10">
        <w:t>not covered:</w:t>
      </w:r>
    </w:p>
    <w:p w14:paraId="1667EC52" w14:textId="77777777" w:rsidR="003544D8" w:rsidRDefault="00700285" w:rsidP="00700285">
      <w:pPr>
        <w:pStyle w:val="ListParagraph"/>
        <w:numPr>
          <w:ilvl w:val="0"/>
          <w:numId w:val="4"/>
        </w:numPr>
        <w:spacing w:after="0" w:line="240" w:lineRule="auto"/>
      </w:pPr>
      <w:r>
        <w:t>Damage caused by faulty installation, or from improper applic</w:t>
      </w:r>
      <w:r w:rsidR="00D17B3B">
        <w:t>ation (</w:t>
      </w:r>
      <w:r w:rsidR="00692744">
        <w:t>Deck Supply Services</w:t>
      </w:r>
      <w:r>
        <w:t xml:space="preserve"> will provide installation guidelines upon request).</w:t>
      </w:r>
    </w:p>
    <w:p w14:paraId="2BE1D13E" w14:textId="77777777" w:rsidR="00700285" w:rsidRDefault="0075178D" w:rsidP="00700285">
      <w:pPr>
        <w:pStyle w:val="ListParagraph"/>
        <w:numPr>
          <w:ilvl w:val="0"/>
          <w:numId w:val="4"/>
        </w:numPr>
        <w:spacing w:after="0" w:line="240" w:lineRule="auto"/>
      </w:pPr>
      <w:r>
        <w:t xml:space="preserve">Damage attributable to </w:t>
      </w:r>
      <w:r w:rsidR="00700285">
        <w:t xml:space="preserve">vandalism, </w:t>
      </w:r>
      <w:r w:rsidR="00131B13">
        <w:t xml:space="preserve">accidents </w:t>
      </w:r>
      <w:r w:rsidR="00700285">
        <w:t>or other casualties, impact of objects, or exposure to atmospheric pollutants or conditions other</w:t>
      </w:r>
      <w:r w:rsidR="00131B13">
        <w:t xml:space="preserve"> than natural weather processes, fire, earthquakes or other Acts of god</w:t>
      </w:r>
      <w:r>
        <w:t>.</w:t>
      </w:r>
    </w:p>
    <w:p w14:paraId="11250DFE" w14:textId="77777777" w:rsidR="00700285" w:rsidRDefault="00700285" w:rsidP="00700285">
      <w:pPr>
        <w:pStyle w:val="ListParagraph"/>
        <w:numPr>
          <w:ilvl w:val="0"/>
          <w:numId w:val="4"/>
        </w:numPr>
        <w:spacing w:after="0" w:line="240" w:lineRule="auto"/>
      </w:pPr>
      <w:r>
        <w:t>Damage or discoloration due to misuse, abuse, ab</w:t>
      </w:r>
      <w:r w:rsidR="0075178D">
        <w:t>rasion</w:t>
      </w:r>
      <w:r>
        <w:t xml:space="preserve">, and improper storage </w:t>
      </w:r>
      <w:r w:rsidR="008F414F">
        <w:t>or to alteration of material by paints, chemicals, or other substanc</w:t>
      </w:r>
      <w:r w:rsidR="00D17B3B">
        <w:t xml:space="preserve">es not recommended for </w:t>
      </w:r>
      <w:r w:rsidR="00692744">
        <w:t>Pegatha</w:t>
      </w:r>
      <w:r w:rsidR="00D17B3B">
        <w:t xml:space="preserve"> </w:t>
      </w:r>
      <w:r w:rsidR="008F414F">
        <w:t>Aluminum Products.</w:t>
      </w:r>
    </w:p>
    <w:p w14:paraId="55969447" w14:textId="77777777" w:rsidR="008F414F" w:rsidRDefault="008F414F" w:rsidP="00700285">
      <w:pPr>
        <w:pStyle w:val="ListParagraph"/>
        <w:numPr>
          <w:ilvl w:val="0"/>
          <w:numId w:val="4"/>
        </w:numPr>
        <w:spacing w:after="0" w:line="240" w:lineRule="auto"/>
      </w:pPr>
      <w:r>
        <w:t xml:space="preserve">Any materials not supplied by </w:t>
      </w:r>
      <w:r w:rsidR="00692744">
        <w:t>Deck Supply Services, LLC.</w:t>
      </w:r>
    </w:p>
    <w:p w14:paraId="0CC33AD1" w14:textId="77777777" w:rsidR="008F414F" w:rsidRDefault="008F414F" w:rsidP="00700285">
      <w:pPr>
        <w:pStyle w:val="ListParagraph"/>
        <w:numPr>
          <w:ilvl w:val="0"/>
          <w:numId w:val="4"/>
        </w:numPr>
        <w:spacing w:after="0" w:line="240" w:lineRule="auto"/>
      </w:pPr>
      <w:r>
        <w:t>Cost on installation or removal, freight, labor and similar cost.</w:t>
      </w:r>
    </w:p>
    <w:p w14:paraId="38B4214B" w14:textId="77777777" w:rsidR="008F414F" w:rsidRDefault="008F414F" w:rsidP="00700285">
      <w:pPr>
        <w:pStyle w:val="ListParagraph"/>
        <w:numPr>
          <w:ilvl w:val="0"/>
          <w:numId w:val="4"/>
        </w:numPr>
        <w:spacing w:after="0" w:line="240" w:lineRule="auto"/>
      </w:pPr>
      <w:r>
        <w:lastRenderedPageBreak/>
        <w:t>Any incidental or consequential damages</w:t>
      </w:r>
    </w:p>
    <w:p w14:paraId="716E0B04" w14:textId="77777777" w:rsidR="008F414F" w:rsidRDefault="008F414F" w:rsidP="00700285">
      <w:pPr>
        <w:pStyle w:val="ListParagraph"/>
        <w:numPr>
          <w:ilvl w:val="0"/>
          <w:numId w:val="4"/>
        </w:numPr>
        <w:spacing w:after="0" w:line="240" w:lineRule="auto"/>
      </w:pPr>
      <w:r>
        <w:t>Installation where the atmosphere is influenced by bodies of salt water (or other contaminant conditions) must adhere to the c</w:t>
      </w:r>
      <w:r w:rsidR="00D17B3B">
        <w:t>leaning guidelines specified.</w:t>
      </w:r>
    </w:p>
    <w:p w14:paraId="25A99150" w14:textId="77777777" w:rsidR="003544D8" w:rsidRDefault="003544D8" w:rsidP="00F302B2">
      <w:pPr>
        <w:spacing w:after="0" w:line="240" w:lineRule="auto"/>
      </w:pPr>
    </w:p>
    <w:p w14:paraId="75388373" w14:textId="77777777" w:rsidR="003544D8" w:rsidRDefault="003544D8" w:rsidP="00F302B2">
      <w:pPr>
        <w:spacing w:after="0" w:line="240" w:lineRule="auto"/>
      </w:pPr>
      <w:r>
        <w:t>Other considerations:</w:t>
      </w:r>
    </w:p>
    <w:p w14:paraId="1417C75E" w14:textId="77777777" w:rsidR="003544D8" w:rsidRDefault="0051612E" w:rsidP="008F414F">
      <w:pPr>
        <w:pStyle w:val="ListParagraph"/>
        <w:numPr>
          <w:ilvl w:val="0"/>
          <w:numId w:val="5"/>
        </w:numPr>
        <w:spacing w:after="0" w:line="240" w:lineRule="auto"/>
      </w:pPr>
      <w:r>
        <w:t>The manufacture of this material does not recommend or approve this material for all possible end user applications.  Your Local Code Authority should be consulted regarding its safety and applicability for intended usage.</w:t>
      </w:r>
    </w:p>
    <w:p w14:paraId="6F482CE6" w14:textId="77777777" w:rsidR="0051612E" w:rsidRDefault="0051612E" w:rsidP="008F414F">
      <w:pPr>
        <w:pStyle w:val="ListParagraph"/>
        <w:numPr>
          <w:ilvl w:val="0"/>
          <w:numId w:val="5"/>
        </w:numPr>
        <w:spacing w:after="0" w:line="240" w:lineRule="auto"/>
      </w:pPr>
      <w:r>
        <w:t>This warranty gives you specific legal rights that vary from state to state.</w:t>
      </w:r>
    </w:p>
    <w:p w14:paraId="3EEF65E5" w14:textId="77777777" w:rsidR="0051612E" w:rsidRDefault="0051612E" w:rsidP="0051612E">
      <w:pPr>
        <w:spacing w:after="0" w:line="240" w:lineRule="auto"/>
      </w:pPr>
    </w:p>
    <w:p w14:paraId="0124E33A" w14:textId="77777777" w:rsidR="0051612E" w:rsidRDefault="0051612E" w:rsidP="0051612E">
      <w:pPr>
        <w:spacing w:after="0" w:line="240" w:lineRule="auto"/>
      </w:pPr>
      <w:r>
        <w:t>THE WARRANTY STATEMENTS CONTAINED IN THIS LIMITED WARRANTY SET FORTH THE ONLY EXPRESS WARRANTIES EXTEN</w:t>
      </w:r>
      <w:r w:rsidR="00D17B3B">
        <w:t xml:space="preserve">DED BY OUTDOOR LIVING SUPPLY FOR THE </w:t>
      </w:r>
      <w:r w:rsidR="00692744">
        <w:t>PEGATHA</w:t>
      </w:r>
      <w:r w:rsidR="00D17B3B">
        <w:t xml:space="preserve"> </w:t>
      </w:r>
      <w:r>
        <w:t>ALUMINUM PRODUCTS, AND THE PROVISIONS OF THIS WARRANTY SHALL CONSTITUTE THE ENTIRE LAIBIL</w:t>
      </w:r>
      <w:r w:rsidR="00D17B3B">
        <w:t xml:space="preserve">ITY OF </w:t>
      </w:r>
      <w:r w:rsidR="00692744">
        <w:t>SECK SUPPLY SERVICES</w:t>
      </w:r>
      <w:r>
        <w:t xml:space="preserve"> AND </w:t>
      </w:r>
      <w:r w:rsidR="0075178D">
        <w:t>T</w:t>
      </w:r>
      <w:r>
        <w:t>HE PROPERTY OWNERS EXCLUSIVE REMEDY FOR BREACH OF THIS WARRANTY.  NO OTHER WARRANTY, WRITTEN, M</w:t>
      </w:r>
      <w:r w:rsidR="00D17B3B">
        <w:t xml:space="preserve">ADE BY </w:t>
      </w:r>
      <w:r w:rsidR="00692744">
        <w:t>DECK SUPPLY SERVICS</w:t>
      </w:r>
      <w:r>
        <w:t xml:space="preserve"> OR ANY AGENT THEROF, WHICH IS NOT </w:t>
      </w:r>
      <w:r w:rsidR="00C54678">
        <w:t xml:space="preserve">CONTAINED OR AUTHORIZED HEREIN, WILL BE RECOGNIZED BY </w:t>
      </w:r>
      <w:r w:rsidR="00692744">
        <w:t>DECK SUPPLY SERVICES LLC</w:t>
      </w:r>
      <w:r w:rsidR="000B6BB6">
        <w:t>.</w:t>
      </w:r>
      <w:r w:rsidR="004401ED">
        <w:t xml:space="preserve">  </w:t>
      </w:r>
      <w:r w:rsidR="004401ED">
        <w:br/>
      </w:r>
    </w:p>
    <w:p w14:paraId="7F2DE429" w14:textId="77777777" w:rsidR="003544D8" w:rsidRDefault="003544D8" w:rsidP="00F302B2">
      <w:pPr>
        <w:spacing w:after="0" w:line="240" w:lineRule="auto"/>
      </w:pPr>
    </w:p>
    <w:p w14:paraId="1E96ECAA" w14:textId="77777777" w:rsidR="003544D8" w:rsidRDefault="00DF3792" w:rsidP="00F302B2">
      <w:pPr>
        <w:spacing w:after="0" w:line="240" w:lineRule="auto"/>
      </w:pPr>
      <w:r>
        <w:rPr>
          <w:noProof/>
        </w:rPr>
        <mc:AlternateContent>
          <mc:Choice Requires="wps">
            <w:drawing>
              <wp:anchor distT="0" distB="0" distL="114300" distR="114300" simplePos="0" relativeHeight="251659264" behindDoc="0" locked="0" layoutInCell="1" allowOverlap="1" wp14:anchorId="5125487D" wp14:editId="1E5AC7F7">
                <wp:simplePos x="0" y="0"/>
                <wp:positionH relativeFrom="margin">
                  <wp:posOffset>-908050</wp:posOffset>
                </wp:positionH>
                <wp:positionV relativeFrom="paragraph">
                  <wp:posOffset>197485</wp:posOffset>
                </wp:positionV>
                <wp:extent cx="7848600" cy="12700"/>
                <wp:effectExtent l="0" t="0" r="19050" b="25400"/>
                <wp:wrapNone/>
                <wp:docPr id="1" name="Straight Connector 1"/>
                <wp:cNvGraphicFramePr/>
                <a:graphic xmlns:a="http://schemas.openxmlformats.org/drawingml/2006/main">
                  <a:graphicData uri="http://schemas.microsoft.com/office/word/2010/wordprocessingShape">
                    <wps:wsp>
                      <wps:cNvCnPr/>
                      <wps:spPr>
                        <a:xfrm flipV="1">
                          <a:off x="0" y="0"/>
                          <a:ext cx="7848600" cy="12700"/>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EE1F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1.5pt,15.55pt" to="546.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" strokecolor="#4579b8 [3044]">
                <v:stroke dashstyle="dashDot"/>
                <w10:wrap anchorx="margin"/>
              </v:line>
            </w:pict>
          </mc:Fallback>
        </mc:AlternateContent>
      </w:r>
    </w:p>
    <w:p w14:paraId="1F01E6D7" w14:textId="77777777" w:rsidR="003544D8" w:rsidRDefault="003544D8" w:rsidP="00F302B2">
      <w:pPr>
        <w:spacing w:after="0" w:line="240" w:lineRule="auto"/>
      </w:pPr>
    </w:p>
    <w:p w14:paraId="2701789C" w14:textId="77777777" w:rsidR="004401ED" w:rsidRDefault="004401ED" w:rsidP="006F1FB9">
      <w:pPr>
        <w:spacing w:after="0" w:line="240" w:lineRule="auto"/>
      </w:pPr>
    </w:p>
    <w:p w14:paraId="7E7CBC7A" w14:textId="77777777" w:rsidR="00CC5109" w:rsidRDefault="00CC5109" w:rsidP="006F1FB9">
      <w:pPr>
        <w:spacing w:after="0" w:line="240" w:lineRule="auto"/>
      </w:pPr>
    </w:p>
    <w:p w14:paraId="1257A349" w14:textId="77777777" w:rsidR="004401ED" w:rsidRDefault="0075178D" w:rsidP="004401ED">
      <w:pPr>
        <w:spacing w:after="80" w:line="240" w:lineRule="auto"/>
        <w:jc w:val="center"/>
      </w:pPr>
      <w:r>
        <w:t>LIFETIME LIMITED</w:t>
      </w:r>
      <w:r w:rsidR="00DF3792">
        <w:t xml:space="preserve"> WARRANTY REGISTRATION &amp; VALIDATION</w:t>
      </w:r>
    </w:p>
    <w:p w14:paraId="471FF0E0" w14:textId="77777777" w:rsidR="006F1FB9" w:rsidRDefault="00692744" w:rsidP="004401ED">
      <w:pPr>
        <w:spacing w:after="80" w:line="240" w:lineRule="auto"/>
        <w:jc w:val="center"/>
      </w:pPr>
      <w:r>
        <w:t>Deck Supply Services, LLC.</w:t>
      </w:r>
    </w:p>
    <w:p w14:paraId="2F68948C" w14:textId="77777777" w:rsidR="004401ED" w:rsidRDefault="004401ED" w:rsidP="004401ED">
      <w:pPr>
        <w:spacing w:after="80" w:line="240" w:lineRule="auto"/>
        <w:jc w:val="center"/>
      </w:pPr>
    </w:p>
    <w:p w14:paraId="5A178A29" w14:textId="77777777" w:rsidR="00DF3792" w:rsidRDefault="00DF3792" w:rsidP="004401ED">
      <w:pPr>
        <w:spacing w:after="80" w:line="240" w:lineRule="auto"/>
      </w:pPr>
      <w:r>
        <w:t>Please complete all information and mail within 10 days to register your warranty.</w:t>
      </w:r>
    </w:p>
    <w:p w14:paraId="541C35CA" w14:textId="77777777" w:rsidR="00DF3792" w:rsidRDefault="0075178D" w:rsidP="004401ED">
      <w:pPr>
        <w:spacing w:after="80" w:line="240" w:lineRule="auto"/>
      </w:pPr>
      <w:r>
        <w:t>Owners Name:  __</w:t>
      </w:r>
      <w:r w:rsidR="00DF3792">
        <w:t>_______</w:t>
      </w:r>
      <w:r>
        <w:t>__________</w:t>
      </w:r>
      <w:r w:rsidR="00801776">
        <w:tab/>
      </w:r>
      <w:r w:rsidR="00801776">
        <w:tab/>
        <w:t>Home Depot Store #</w:t>
      </w:r>
      <w:r w:rsidR="00DF3792">
        <w:t>:   _______________________</w:t>
      </w:r>
    </w:p>
    <w:p w14:paraId="594859A0" w14:textId="77777777" w:rsidR="0075178D" w:rsidRDefault="0075178D" w:rsidP="004401ED">
      <w:pPr>
        <w:spacing w:after="80" w:line="240" w:lineRule="auto"/>
      </w:pPr>
      <w:r>
        <w:t>Location</w:t>
      </w:r>
      <w:r w:rsidR="00DF3792">
        <w:t>: ________________________</w:t>
      </w:r>
      <w:r w:rsidR="00DF3792">
        <w:tab/>
      </w:r>
      <w:r w:rsidR="00DF3792">
        <w:tab/>
        <w:t>City:  ____________________   State:  _________</w:t>
      </w:r>
    </w:p>
    <w:p w14:paraId="47A347C2" w14:textId="77777777" w:rsidR="00DF3792" w:rsidRDefault="00DF3792" w:rsidP="004401ED">
      <w:pPr>
        <w:spacing w:after="80" w:line="240" w:lineRule="auto"/>
      </w:pPr>
      <w:r>
        <w:t>City:   ___________________________</w:t>
      </w:r>
      <w:r>
        <w:tab/>
      </w:r>
      <w:r>
        <w:tab/>
        <w:t>Installer Name: ____________________________</w:t>
      </w:r>
    </w:p>
    <w:p w14:paraId="5E04C83F" w14:textId="77777777" w:rsidR="00DF3792" w:rsidRDefault="00DF3792" w:rsidP="004401ED">
      <w:pPr>
        <w:spacing w:after="80" w:line="240" w:lineRule="auto"/>
      </w:pPr>
      <w:r>
        <w:t>State:  ________________Zip:  ______</w:t>
      </w:r>
      <w:r>
        <w:tab/>
      </w:r>
      <w:r>
        <w:tab/>
        <w:t>City:  ____________________   State:  _________</w:t>
      </w:r>
    </w:p>
    <w:p w14:paraId="788312DE" w14:textId="77777777" w:rsidR="00DF3792" w:rsidRDefault="00DF3792" w:rsidP="004401ED">
      <w:pPr>
        <w:spacing w:after="80" w:line="240" w:lineRule="auto"/>
      </w:pPr>
      <w:r>
        <w:t xml:space="preserve">Phone:  (      )  </w:t>
      </w:r>
      <w:r w:rsidR="0075178D">
        <w:t xml:space="preserve"> </w:t>
      </w:r>
      <w:r>
        <w:t>____________________</w:t>
      </w:r>
      <w:r>
        <w:tab/>
      </w:r>
      <w:r>
        <w:tab/>
        <w:t>Installation Date:  __________________________</w:t>
      </w:r>
    </w:p>
    <w:p w14:paraId="5777C3C3" w14:textId="77777777" w:rsidR="00DF3792" w:rsidRDefault="00DF3792" w:rsidP="004401ED">
      <w:pPr>
        <w:pBdr>
          <w:bottom w:val="single" w:sz="12" w:space="1" w:color="auto"/>
        </w:pBdr>
        <w:spacing w:after="80" w:line="240" w:lineRule="auto"/>
      </w:pPr>
      <w:r>
        <w:t>E-Mail:  _________________________________________________________________________</w:t>
      </w:r>
    </w:p>
    <w:p w14:paraId="289DE616" w14:textId="77777777" w:rsidR="004401ED" w:rsidRDefault="004401ED" w:rsidP="004401ED">
      <w:pPr>
        <w:pBdr>
          <w:bottom w:val="single" w:sz="12" w:space="1" w:color="auto"/>
        </w:pBdr>
        <w:spacing w:after="80" w:line="240" w:lineRule="auto"/>
      </w:pPr>
    </w:p>
    <w:p w14:paraId="4C909017" w14:textId="77777777" w:rsidR="00DF3792" w:rsidRDefault="00DF3792" w:rsidP="004401ED">
      <w:pPr>
        <w:spacing w:after="80" w:line="240" w:lineRule="auto"/>
      </w:pPr>
      <w:r w:rsidRPr="00DF3792">
        <w:rPr>
          <w:b/>
        </w:rPr>
        <w:br/>
      </w:r>
      <w:r w:rsidRPr="00DF3792">
        <w:t>Railing System</w:t>
      </w:r>
      <w:r>
        <w:t>:</w:t>
      </w:r>
      <w:r>
        <w:tab/>
      </w:r>
      <w:r>
        <w:tab/>
        <w:t>Where Installed:</w:t>
      </w:r>
      <w:r>
        <w:tab/>
        <w:t>Are you satisfied with the product?</w:t>
      </w:r>
    </w:p>
    <w:p w14:paraId="60F4A1BD" w14:textId="77777777" w:rsidR="00DF3792" w:rsidRDefault="00DF3792" w:rsidP="004401ED">
      <w:pPr>
        <w:spacing w:after="80" w:line="240" w:lineRule="auto"/>
      </w:pPr>
      <w:r>
        <w:t>____________</w:t>
      </w:r>
      <w:r>
        <w:tab/>
      </w:r>
      <w:r>
        <w:tab/>
        <w:t xml:space="preserve">__  </w:t>
      </w:r>
      <w:r w:rsidR="0050529B">
        <w:t xml:space="preserve"> </w:t>
      </w:r>
      <w:r>
        <w:t>Residential</w:t>
      </w:r>
      <w:r>
        <w:tab/>
      </w:r>
      <w:r>
        <w:tab/>
        <w:t xml:space="preserve">__  </w:t>
      </w:r>
      <w:r w:rsidR="0050529B">
        <w:t xml:space="preserve"> </w:t>
      </w:r>
      <w:r>
        <w:t xml:space="preserve">Yes   __ No </w:t>
      </w:r>
    </w:p>
    <w:p w14:paraId="23EDB245" w14:textId="77777777" w:rsidR="0050529B" w:rsidRDefault="0050529B" w:rsidP="004401ED">
      <w:pPr>
        <w:spacing w:after="80" w:line="240" w:lineRule="auto"/>
      </w:pPr>
      <w:r>
        <w:tab/>
      </w:r>
      <w:r>
        <w:tab/>
      </w:r>
      <w:r>
        <w:tab/>
        <w:t>__   Commercial</w:t>
      </w:r>
    </w:p>
    <w:p w14:paraId="70DCB60A" w14:textId="77777777" w:rsidR="0050529B" w:rsidRDefault="0050529B" w:rsidP="004401ED">
      <w:pPr>
        <w:spacing w:after="80" w:line="240" w:lineRule="auto"/>
      </w:pPr>
      <w:r>
        <w:t>Color:</w:t>
      </w:r>
      <w:r>
        <w:tab/>
      </w:r>
      <w:r>
        <w:tab/>
      </w:r>
      <w:r>
        <w:tab/>
        <w:t>__   Industrial</w:t>
      </w:r>
      <w:r>
        <w:tab/>
      </w:r>
      <w:r>
        <w:tab/>
        <w:t>Would you recommend this product to others?</w:t>
      </w:r>
    </w:p>
    <w:p w14:paraId="5E408794" w14:textId="77777777" w:rsidR="0050529B" w:rsidRPr="00DF3792" w:rsidRDefault="0050529B" w:rsidP="004401ED">
      <w:pPr>
        <w:spacing w:after="80" w:line="240" w:lineRule="auto"/>
      </w:pPr>
      <w:r>
        <w:t>____________</w:t>
      </w:r>
      <w:r>
        <w:tab/>
      </w:r>
      <w:r>
        <w:tab/>
        <w:t>__   Other (Specify)</w:t>
      </w:r>
      <w:r>
        <w:tab/>
        <w:t>__   Yes   __ No</w:t>
      </w:r>
    </w:p>
    <w:p w14:paraId="6C9E32F9" w14:textId="77777777" w:rsidR="0050529B" w:rsidRDefault="0050529B" w:rsidP="004401ED">
      <w:pPr>
        <w:spacing w:after="80"/>
      </w:pPr>
      <w:r>
        <w:tab/>
      </w:r>
      <w:r>
        <w:tab/>
      </w:r>
      <w:r>
        <w:tab/>
        <w:t>________________</w:t>
      </w:r>
    </w:p>
    <w:p w14:paraId="0C165E1D" w14:textId="77777777" w:rsidR="0050529B" w:rsidRDefault="0050529B" w:rsidP="004401ED">
      <w:pPr>
        <w:pBdr>
          <w:bottom w:val="single" w:sz="12" w:space="1" w:color="auto"/>
        </w:pBdr>
        <w:spacing w:after="80" w:line="240" w:lineRule="auto"/>
      </w:pPr>
      <w:r>
        <w:t>Comments:  _______________________________________________________________________</w:t>
      </w:r>
    </w:p>
    <w:sectPr w:rsidR="005052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215C1" w14:textId="77777777" w:rsidR="002B0B9E" w:rsidRDefault="002B0B9E" w:rsidP="0050529B">
      <w:pPr>
        <w:spacing w:after="0" w:line="240" w:lineRule="auto"/>
      </w:pPr>
      <w:r>
        <w:separator/>
      </w:r>
    </w:p>
  </w:endnote>
  <w:endnote w:type="continuationSeparator" w:id="0">
    <w:p w14:paraId="1EBCF805" w14:textId="77777777" w:rsidR="002B0B9E" w:rsidRDefault="002B0B9E" w:rsidP="00505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BD55" w14:textId="77777777" w:rsidR="002B0B9E" w:rsidRDefault="002B0B9E" w:rsidP="0050529B">
      <w:pPr>
        <w:spacing w:after="0" w:line="240" w:lineRule="auto"/>
      </w:pPr>
      <w:r>
        <w:separator/>
      </w:r>
    </w:p>
  </w:footnote>
  <w:footnote w:type="continuationSeparator" w:id="0">
    <w:p w14:paraId="50E32025" w14:textId="77777777" w:rsidR="002B0B9E" w:rsidRDefault="002B0B9E" w:rsidP="005052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B2193"/>
    <w:multiLevelType w:val="hybridMultilevel"/>
    <w:tmpl w:val="993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56BEB"/>
    <w:multiLevelType w:val="hybridMultilevel"/>
    <w:tmpl w:val="4A8C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F55FF"/>
    <w:multiLevelType w:val="hybridMultilevel"/>
    <w:tmpl w:val="E1CE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25E67"/>
    <w:multiLevelType w:val="hybridMultilevel"/>
    <w:tmpl w:val="D2FEF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0226B2"/>
    <w:multiLevelType w:val="hybridMultilevel"/>
    <w:tmpl w:val="5ECA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3802487">
    <w:abstractNumId w:val="3"/>
  </w:num>
  <w:num w:numId="2" w16cid:durableId="413430365">
    <w:abstractNumId w:val="1"/>
  </w:num>
  <w:num w:numId="3" w16cid:durableId="80879424">
    <w:abstractNumId w:val="0"/>
  </w:num>
  <w:num w:numId="4" w16cid:durableId="1156796384">
    <w:abstractNumId w:val="4"/>
  </w:num>
  <w:num w:numId="5" w16cid:durableId="5500438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846"/>
    <w:rsid w:val="00030FA6"/>
    <w:rsid w:val="00050517"/>
    <w:rsid w:val="00075E4A"/>
    <w:rsid w:val="00084131"/>
    <w:rsid w:val="00091AA4"/>
    <w:rsid w:val="0009654F"/>
    <w:rsid w:val="000A16BF"/>
    <w:rsid w:val="000B6BB6"/>
    <w:rsid w:val="00131B13"/>
    <w:rsid w:val="001375CF"/>
    <w:rsid w:val="001C2453"/>
    <w:rsid w:val="001E1FB0"/>
    <w:rsid w:val="002863DF"/>
    <w:rsid w:val="00287EBA"/>
    <w:rsid w:val="002A5CFD"/>
    <w:rsid w:val="002B0B9E"/>
    <w:rsid w:val="003544D8"/>
    <w:rsid w:val="00381F81"/>
    <w:rsid w:val="003A005C"/>
    <w:rsid w:val="0041154A"/>
    <w:rsid w:val="004401ED"/>
    <w:rsid w:val="0050529B"/>
    <w:rsid w:val="0051612E"/>
    <w:rsid w:val="00536233"/>
    <w:rsid w:val="0058391C"/>
    <w:rsid w:val="00692744"/>
    <w:rsid w:val="006D436C"/>
    <w:rsid w:val="006D4B16"/>
    <w:rsid w:val="006F1FB9"/>
    <w:rsid w:val="00700285"/>
    <w:rsid w:val="0070337E"/>
    <w:rsid w:val="007067FC"/>
    <w:rsid w:val="00725FC3"/>
    <w:rsid w:val="0075178D"/>
    <w:rsid w:val="007B312E"/>
    <w:rsid w:val="007C2E46"/>
    <w:rsid w:val="00801776"/>
    <w:rsid w:val="0082281E"/>
    <w:rsid w:val="00826C10"/>
    <w:rsid w:val="008361BD"/>
    <w:rsid w:val="0089078C"/>
    <w:rsid w:val="008B01C6"/>
    <w:rsid w:val="008B118A"/>
    <w:rsid w:val="008C09AC"/>
    <w:rsid w:val="008F414F"/>
    <w:rsid w:val="00943FD4"/>
    <w:rsid w:val="009736E2"/>
    <w:rsid w:val="0097516B"/>
    <w:rsid w:val="009C0BB3"/>
    <w:rsid w:val="009E5846"/>
    <w:rsid w:val="009E79CD"/>
    <w:rsid w:val="00A63AA1"/>
    <w:rsid w:val="00AB7253"/>
    <w:rsid w:val="00BD3E9A"/>
    <w:rsid w:val="00C54678"/>
    <w:rsid w:val="00CA6CFE"/>
    <w:rsid w:val="00CC5109"/>
    <w:rsid w:val="00D17B3B"/>
    <w:rsid w:val="00D41576"/>
    <w:rsid w:val="00D440BB"/>
    <w:rsid w:val="00DC5561"/>
    <w:rsid w:val="00DF3792"/>
    <w:rsid w:val="00EC01E6"/>
    <w:rsid w:val="00EC64CC"/>
    <w:rsid w:val="00F2404B"/>
    <w:rsid w:val="00F302B2"/>
    <w:rsid w:val="00FA136C"/>
    <w:rsid w:val="00FE7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5FD1D"/>
  <w15:docId w15:val="{A4994DE6-1E6D-4326-A2DD-62781C47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5CF"/>
    <w:rPr>
      <w:rFonts w:ascii="Tahoma" w:hAnsi="Tahoma" w:cs="Tahoma"/>
      <w:sz w:val="16"/>
      <w:szCs w:val="16"/>
    </w:rPr>
  </w:style>
  <w:style w:type="paragraph" w:styleId="ListParagraph">
    <w:name w:val="List Paragraph"/>
    <w:basedOn w:val="Normal"/>
    <w:uiPriority w:val="34"/>
    <w:qFormat/>
    <w:rsid w:val="000A16BF"/>
    <w:pPr>
      <w:ind w:left="720"/>
      <w:contextualSpacing/>
    </w:pPr>
  </w:style>
  <w:style w:type="paragraph" w:styleId="NormalWeb">
    <w:name w:val="Normal (Web)"/>
    <w:basedOn w:val="Normal"/>
    <w:uiPriority w:val="99"/>
    <w:unhideWhenUsed/>
    <w:rsid w:val="009751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516B"/>
    <w:rPr>
      <w:color w:val="0000FF"/>
      <w:u w:val="single"/>
    </w:rPr>
  </w:style>
  <w:style w:type="paragraph" w:styleId="Header">
    <w:name w:val="header"/>
    <w:basedOn w:val="Normal"/>
    <w:link w:val="HeaderChar"/>
    <w:uiPriority w:val="99"/>
    <w:unhideWhenUsed/>
    <w:rsid w:val="00505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29B"/>
  </w:style>
  <w:style w:type="paragraph" w:styleId="Footer">
    <w:name w:val="footer"/>
    <w:basedOn w:val="Normal"/>
    <w:link w:val="FooterChar"/>
    <w:uiPriority w:val="99"/>
    <w:unhideWhenUsed/>
    <w:rsid w:val="00505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29B"/>
  </w:style>
  <w:style w:type="paragraph" w:customStyle="1" w:styleId="Default">
    <w:name w:val="Default"/>
    <w:rsid w:val="00826C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05370">
      <w:bodyDiv w:val="1"/>
      <w:marLeft w:val="0"/>
      <w:marRight w:val="0"/>
      <w:marTop w:val="0"/>
      <w:marBottom w:val="0"/>
      <w:divBdr>
        <w:top w:val="none" w:sz="0" w:space="0" w:color="auto"/>
        <w:left w:val="none" w:sz="0" w:space="0" w:color="auto"/>
        <w:bottom w:val="none" w:sz="0" w:space="0" w:color="auto"/>
        <w:right w:val="none" w:sz="0" w:space="0" w:color="auto"/>
      </w:divBdr>
      <w:divsChild>
        <w:div w:id="492991817">
          <w:marLeft w:val="0"/>
          <w:marRight w:val="0"/>
          <w:marTop w:val="0"/>
          <w:marBottom w:val="0"/>
          <w:divBdr>
            <w:top w:val="none" w:sz="0" w:space="0" w:color="auto"/>
            <w:left w:val="none" w:sz="0" w:space="0" w:color="auto"/>
            <w:bottom w:val="none" w:sz="0" w:space="0" w:color="auto"/>
            <w:right w:val="none" w:sz="0" w:space="0" w:color="auto"/>
          </w:divBdr>
          <w:divsChild>
            <w:div w:id="1647005155">
              <w:marLeft w:val="0"/>
              <w:marRight w:val="0"/>
              <w:marTop w:val="0"/>
              <w:marBottom w:val="0"/>
              <w:divBdr>
                <w:top w:val="none" w:sz="0" w:space="0" w:color="auto"/>
                <w:left w:val="none" w:sz="0" w:space="0" w:color="auto"/>
                <w:bottom w:val="none" w:sz="0" w:space="0" w:color="auto"/>
                <w:right w:val="none" w:sz="0" w:space="0" w:color="auto"/>
              </w:divBdr>
              <w:divsChild>
                <w:div w:id="1390685383">
                  <w:marLeft w:val="0"/>
                  <w:marRight w:val="0"/>
                  <w:marTop w:val="0"/>
                  <w:marBottom w:val="0"/>
                  <w:divBdr>
                    <w:top w:val="none" w:sz="0" w:space="0" w:color="auto"/>
                    <w:left w:val="none" w:sz="0" w:space="0" w:color="auto"/>
                    <w:bottom w:val="none" w:sz="0" w:space="0" w:color="auto"/>
                    <w:right w:val="none" w:sz="0" w:space="0" w:color="auto"/>
                  </w:divBdr>
                  <w:divsChild>
                    <w:div w:id="13352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78B11-A887-4C0D-9637-DB087F2A0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Jens</dc:creator>
  <cp:lastModifiedBy>Kelly Pewe</cp:lastModifiedBy>
  <cp:revision>2</cp:revision>
  <cp:lastPrinted>2014-07-03T19:46:00Z</cp:lastPrinted>
  <dcterms:created xsi:type="dcterms:W3CDTF">2023-11-16T14:20:00Z</dcterms:created>
  <dcterms:modified xsi:type="dcterms:W3CDTF">2023-11-16T14:20:00Z</dcterms:modified>
</cp:coreProperties>
</file>